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A463" w14:textId="6C38F340" w:rsidR="007C34A4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B08F4B" wp14:editId="1D678935">
            <wp:simplePos x="0" y="0"/>
            <wp:positionH relativeFrom="page">
              <wp:posOffset>5683885</wp:posOffset>
            </wp:positionH>
            <wp:positionV relativeFrom="margin">
              <wp:posOffset>-120650</wp:posOffset>
            </wp:positionV>
            <wp:extent cx="1840865" cy="52133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265">
        <w:rPr>
          <w:noProof/>
        </w:rPr>
        <w:t xml:space="preserve">  </w:t>
      </w:r>
      <w:r w:rsidR="00471D64">
        <w:rPr>
          <w:rFonts w:ascii="Times New Roman" w:hAnsi="Times New Roman"/>
          <w:sz w:val="10"/>
          <w:szCs w:val="10"/>
        </w:rPr>
        <w:t xml:space="preserve">   </w:t>
      </w:r>
    </w:p>
    <w:p w14:paraId="1B44E3D1" w14:textId="3CE49654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2867E058" w14:textId="341662EA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59DD87C5" w14:textId="22AE6576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177731FE" w14:textId="52C593BF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00C1E241" w14:textId="29117F41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1F4B9777" w14:textId="31FE6DB6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08C3A72A" w14:textId="742EF8CB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5975D729" w14:textId="77777777" w:rsidR="0080375E" w:rsidRPr="0080375E" w:rsidRDefault="0080375E" w:rsidP="0080375E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80375E">
        <w:rPr>
          <w:rFonts w:ascii="Arial" w:eastAsia="Arial" w:hAnsi="Arial" w:cs="Arial"/>
          <w:b/>
          <w:bCs/>
          <w:sz w:val="32"/>
          <w:szCs w:val="32"/>
        </w:rPr>
        <w:t>Call for Expressions of Interest</w:t>
      </w:r>
    </w:p>
    <w:p w14:paraId="6C820ABF" w14:textId="77777777" w:rsidR="0080375E" w:rsidRPr="0080375E" w:rsidRDefault="0080375E" w:rsidP="0080375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80375E">
        <w:rPr>
          <w:rFonts w:ascii="Arial" w:hAnsi="Arial" w:cs="Arial"/>
          <w:b/>
          <w:bCs/>
          <w:sz w:val="32"/>
          <w:szCs w:val="32"/>
        </w:rPr>
        <w:t>“Framework Contract for Travel Agents for International and Domestic Flights”</w:t>
      </w:r>
    </w:p>
    <w:p w14:paraId="53E3317B" w14:textId="77777777" w:rsidR="0080375E" w:rsidRPr="0080375E" w:rsidRDefault="0080375E" w:rsidP="0080375E">
      <w:pPr>
        <w:spacing w:line="200" w:lineRule="exac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90B818D" w14:textId="77777777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30856935" w14:textId="0921D832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14:paraId="556AD02E" w14:textId="77777777" w:rsidR="0080375E" w:rsidRPr="0080375E" w:rsidRDefault="0080375E" w:rsidP="0080375E">
      <w:pPr>
        <w:spacing w:line="237" w:lineRule="auto"/>
        <w:ind w:right="20"/>
        <w:jc w:val="both"/>
        <w:rPr>
          <w:rFonts w:ascii="Arial" w:eastAsia="Arial" w:hAnsi="Arial"/>
          <w:color w:val="000000"/>
          <w:sz w:val="20"/>
          <w:szCs w:val="20"/>
        </w:rPr>
      </w:pPr>
      <w:r w:rsidRPr="0080375E">
        <w:rPr>
          <w:rFonts w:ascii="Arial" w:eastAsia="Arial" w:hAnsi="Arial"/>
          <w:color w:val="000000"/>
          <w:sz w:val="20"/>
          <w:szCs w:val="20"/>
          <w:lang w:val="de-DE"/>
        </w:rPr>
        <w:t xml:space="preserve">The Deutsche Gesellschaft für Internationale Zusammenarbeit (GIZ) GmbH is a government-owned enterprise with international operations. </w:t>
      </w:r>
      <w:r w:rsidRPr="0080375E">
        <w:rPr>
          <w:rFonts w:ascii="Arial" w:eastAsia="Arial" w:hAnsi="Arial"/>
          <w:color w:val="000000"/>
          <w:sz w:val="20"/>
          <w:szCs w:val="20"/>
        </w:rPr>
        <w:t xml:space="preserve">We implement commissions for the German federal government and other national and international, public, and private-sector clients. </w:t>
      </w:r>
    </w:p>
    <w:p w14:paraId="7F871F82" w14:textId="77777777" w:rsidR="0080375E" w:rsidRDefault="0080375E" w:rsidP="0080375E">
      <w:pPr>
        <w:jc w:val="both"/>
        <w:rPr>
          <w:rFonts w:ascii="Arial" w:eastAsia="Arial" w:hAnsi="Arial"/>
          <w:color w:val="000000"/>
        </w:rPr>
      </w:pPr>
      <w:r w:rsidRPr="0080375E">
        <w:rPr>
          <w:rFonts w:ascii="Arial" w:eastAsia="Arial" w:hAnsi="Arial"/>
          <w:color w:val="000000"/>
          <w:sz w:val="20"/>
          <w:szCs w:val="20"/>
        </w:rPr>
        <w:t xml:space="preserve">This request for Expression of Interest aims to pre-qualify eligible companies/ travel agents with proven capacity to carry out GIZ </w:t>
      </w:r>
      <w:r w:rsidRPr="0080375E">
        <w:rPr>
          <w:rFonts w:ascii="Arial" w:hAnsi="Arial"/>
          <w:color w:val="000000"/>
          <w:sz w:val="20"/>
          <w:szCs w:val="20"/>
        </w:rPr>
        <w:t xml:space="preserve">international and domestic flight bookings for all our experts, national personnel, and partners. </w:t>
      </w:r>
      <w:r w:rsidRPr="0080375E">
        <w:rPr>
          <w:rFonts w:ascii="Arial" w:eastAsia="Arial" w:hAnsi="Arial"/>
          <w:color w:val="000000"/>
          <w:sz w:val="20"/>
          <w:szCs w:val="20"/>
        </w:rPr>
        <w:t xml:space="preserve">In this regard, GIZ is inviting all eligible companies to express their interest for the </w:t>
      </w:r>
      <w:r w:rsidRPr="0080375E">
        <w:rPr>
          <w:rFonts w:ascii="Arial" w:eastAsia="Arial" w:hAnsi="Arial"/>
          <w:b/>
          <w:color w:val="000000"/>
          <w:sz w:val="20"/>
          <w:szCs w:val="20"/>
        </w:rPr>
        <w:t>“Framework Contract for Travel Agency for International and Domestic Flights”</w:t>
      </w:r>
      <w:r w:rsidRPr="0080375E">
        <w:rPr>
          <w:rFonts w:ascii="Arial" w:eastAsia="Arial" w:hAnsi="Arial"/>
          <w:color w:val="000000"/>
          <w:sz w:val="20"/>
          <w:szCs w:val="20"/>
        </w:rPr>
        <w:t xml:space="preserve"> per the following scope of</w:t>
      </w:r>
      <w:r w:rsidRPr="0080375E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 w:rsidRPr="0080375E">
        <w:rPr>
          <w:rFonts w:ascii="Arial" w:eastAsia="Arial" w:hAnsi="Arial"/>
          <w:color w:val="000000"/>
          <w:sz w:val="20"/>
          <w:szCs w:val="20"/>
        </w:rPr>
        <w:t>services</w:t>
      </w:r>
      <w:r>
        <w:rPr>
          <w:rFonts w:ascii="Arial" w:eastAsia="Arial" w:hAnsi="Arial"/>
          <w:color w:val="000000"/>
        </w:rPr>
        <w:t>:</w:t>
      </w:r>
    </w:p>
    <w:p w14:paraId="077D149F" w14:textId="77777777" w:rsidR="0080375E" w:rsidRDefault="0080375E" w:rsidP="0080375E">
      <w:pPr>
        <w:spacing w:line="0" w:lineRule="atLeast"/>
        <w:jc w:val="both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t>OBJECTIVE:</w:t>
      </w:r>
    </w:p>
    <w:p w14:paraId="648CC5C4" w14:textId="77777777" w:rsidR="0080375E" w:rsidRPr="0080375E" w:rsidRDefault="0080375E" w:rsidP="0080375E">
      <w:pPr>
        <w:jc w:val="both"/>
        <w:rPr>
          <w:rFonts w:ascii="Arial" w:hAnsi="Arial"/>
          <w:color w:val="000000"/>
          <w:sz w:val="20"/>
          <w:szCs w:val="20"/>
        </w:rPr>
      </w:pPr>
      <w:r w:rsidRPr="0080375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The primary objective in </w:t>
      </w:r>
      <w:r w:rsidRPr="0080375E">
        <w:rPr>
          <w:rFonts w:ascii="Arial" w:hAnsi="Arial"/>
          <w:color w:val="000000"/>
          <w:sz w:val="20"/>
          <w:szCs w:val="20"/>
        </w:rPr>
        <w:t>line with the GIZ interventions is a requirement of a Travel Agent for both domestic and international flight bookings for all our experts, national personnel, and partners.</w:t>
      </w:r>
    </w:p>
    <w:p w14:paraId="1BDAF6C1" w14:textId="77777777" w:rsidR="0080375E" w:rsidRDefault="0080375E" w:rsidP="0080375E">
      <w:pPr>
        <w:spacing w:line="260" w:lineRule="atLeast"/>
        <w:jc w:val="both"/>
        <w:rPr>
          <w:rFonts w:ascii="Arial" w:hAnsi="Arial"/>
          <w:b/>
          <w:color w:val="000000"/>
          <w:u w:val="single"/>
          <w:lang w:eastAsia="ja-JP"/>
        </w:rPr>
      </w:pPr>
      <w:r>
        <w:rPr>
          <w:rFonts w:ascii="Arial" w:hAnsi="Arial"/>
          <w:b/>
          <w:color w:val="000000"/>
          <w:u w:val="single"/>
          <w:lang w:eastAsia="ja-JP"/>
        </w:rPr>
        <w:t>REQUIRED SERVICES</w:t>
      </w:r>
    </w:p>
    <w:p w14:paraId="3A38FCFE" w14:textId="77777777" w:rsidR="0080375E" w:rsidRPr="0080375E" w:rsidRDefault="0080375E" w:rsidP="0080375E">
      <w:pPr>
        <w:spacing w:line="260" w:lineRule="atLeast"/>
        <w:jc w:val="both"/>
        <w:rPr>
          <w:rFonts w:ascii="Arial" w:hAnsi="Arial"/>
          <w:color w:val="000000"/>
          <w:sz w:val="20"/>
          <w:szCs w:val="20"/>
        </w:rPr>
      </w:pPr>
      <w:r w:rsidRPr="0080375E">
        <w:rPr>
          <w:rFonts w:ascii="Arial" w:hAnsi="Arial"/>
          <w:color w:val="000000"/>
          <w:sz w:val="20"/>
          <w:szCs w:val="20"/>
        </w:rPr>
        <w:t xml:space="preserve">This framework contract requires the engagement of a travel agency that will perform and provide the following services: </w:t>
      </w:r>
    </w:p>
    <w:p w14:paraId="5441D44E" w14:textId="34A2FDFB" w:rsidR="0080375E" w:rsidRPr="0080375E" w:rsidRDefault="0080375E" w:rsidP="0080375E">
      <w:pPr>
        <w:pStyle w:val="ListParagraph"/>
        <w:spacing w:line="276" w:lineRule="auto"/>
        <w:ind w:left="0"/>
        <w:jc w:val="both"/>
        <w:textAlignment w:val="baseline"/>
        <w:rPr>
          <w:rFonts w:cs="Arial"/>
          <w:color w:val="000000"/>
          <w:sz w:val="20"/>
          <w:lang w:val="en-PH" w:eastAsia="en-PH"/>
        </w:rPr>
      </w:pPr>
      <w:r w:rsidRPr="0080375E">
        <w:rPr>
          <w:rFonts w:cs="Arial"/>
          <w:color w:val="000000"/>
          <w:sz w:val="20"/>
          <w:lang w:val="en-PH" w:eastAsia="en-PH"/>
        </w:rPr>
        <w:t>International, local, and regional Flights (Fiji and Pacific Islands)</w:t>
      </w:r>
      <w:r w:rsidRPr="0080375E">
        <w:rPr>
          <w:rFonts w:cs="Arial"/>
          <w:color w:val="000000"/>
          <w:sz w:val="20"/>
          <w:lang w:val="en-PH" w:eastAsia="en-PH"/>
        </w:rPr>
        <w:t>:</w:t>
      </w:r>
    </w:p>
    <w:p w14:paraId="7C7AA5ED" w14:textId="77777777" w:rsidR="0080375E" w:rsidRPr="0080375E" w:rsidRDefault="0080375E" w:rsidP="0080375E">
      <w:pPr>
        <w:pStyle w:val="ListParagraph"/>
        <w:numPr>
          <w:ilvl w:val="0"/>
          <w:numId w:val="34"/>
        </w:numPr>
        <w:spacing w:line="240" w:lineRule="auto"/>
        <w:ind w:left="284" w:hanging="284"/>
        <w:jc w:val="both"/>
        <w:rPr>
          <w:rFonts w:cs="Arial"/>
          <w:color w:val="000000"/>
          <w:sz w:val="20"/>
        </w:rPr>
      </w:pPr>
      <w:r w:rsidRPr="0080375E">
        <w:rPr>
          <w:rFonts w:cs="Arial"/>
          <w:color w:val="000000"/>
          <w:sz w:val="20"/>
        </w:rPr>
        <w:t>Handling international travel requirements by documentation of itineraries of the most direct route to one’s destination, and flight bookings, providing up-to-date information regarding flight schedules and cancellations at the most reasonable rates.</w:t>
      </w:r>
    </w:p>
    <w:p w14:paraId="083C5D07" w14:textId="77777777" w:rsidR="0080375E" w:rsidRPr="0080375E" w:rsidRDefault="0080375E" w:rsidP="0080375E">
      <w:pPr>
        <w:pStyle w:val="ListParagraph"/>
        <w:numPr>
          <w:ilvl w:val="0"/>
          <w:numId w:val="34"/>
        </w:numPr>
        <w:spacing w:line="240" w:lineRule="auto"/>
        <w:ind w:left="284" w:hanging="284"/>
        <w:jc w:val="both"/>
        <w:rPr>
          <w:rFonts w:cs="Arial"/>
          <w:color w:val="000000"/>
          <w:sz w:val="20"/>
        </w:rPr>
      </w:pPr>
      <w:r w:rsidRPr="0080375E">
        <w:rPr>
          <w:rFonts w:cs="Arial"/>
          <w:color w:val="000000"/>
          <w:sz w:val="20"/>
        </w:rPr>
        <w:t>Visa procurement for respective destinations</w:t>
      </w:r>
    </w:p>
    <w:p w14:paraId="0EC986A0" w14:textId="77777777" w:rsidR="0080375E" w:rsidRPr="0080375E" w:rsidRDefault="0080375E" w:rsidP="0080375E">
      <w:pPr>
        <w:pStyle w:val="ListParagraph"/>
        <w:numPr>
          <w:ilvl w:val="0"/>
          <w:numId w:val="34"/>
        </w:numPr>
        <w:spacing w:line="240" w:lineRule="auto"/>
        <w:ind w:left="284" w:hanging="284"/>
        <w:jc w:val="both"/>
        <w:rPr>
          <w:rFonts w:cs="Arial"/>
          <w:color w:val="000000"/>
          <w:sz w:val="20"/>
        </w:rPr>
      </w:pPr>
      <w:r w:rsidRPr="0080375E">
        <w:rPr>
          <w:rFonts w:cs="Arial"/>
          <w:color w:val="000000"/>
          <w:sz w:val="20"/>
        </w:rPr>
        <w:t>Administration of Corporate Mileage Account</w:t>
      </w:r>
    </w:p>
    <w:p w14:paraId="643E5AA0" w14:textId="77777777" w:rsidR="0080375E" w:rsidRPr="0080375E" w:rsidRDefault="0080375E" w:rsidP="0080375E">
      <w:pPr>
        <w:pStyle w:val="ListParagraph"/>
        <w:numPr>
          <w:ilvl w:val="0"/>
          <w:numId w:val="34"/>
        </w:numPr>
        <w:spacing w:after="240" w:line="240" w:lineRule="auto"/>
        <w:ind w:left="284" w:hanging="284"/>
        <w:jc w:val="both"/>
        <w:rPr>
          <w:rFonts w:cs="Arial"/>
          <w:color w:val="000000"/>
          <w:sz w:val="20"/>
          <w:lang w:val="en-PH" w:eastAsia="en-PH"/>
        </w:rPr>
      </w:pPr>
      <w:r w:rsidRPr="0080375E">
        <w:rPr>
          <w:rFonts w:cs="Arial"/>
          <w:color w:val="000000"/>
          <w:sz w:val="20"/>
          <w:lang w:val="en-PH" w:eastAsia="en-PH"/>
        </w:rPr>
        <w:t>Information on CO</w:t>
      </w:r>
      <w:r w:rsidRPr="0080375E">
        <w:rPr>
          <w:rFonts w:cs="Arial"/>
          <w:color w:val="000000"/>
          <w:sz w:val="20"/>
          <w:vertAlign w:val="subscript"/>
          <w:lang w:val="en-PH" w:eastAsia="en-PH"/>
        </w:rPr>
        <w:t xml:space="preserve">2 </w:t>
      </w:r>
      <w:r w:rsidRPr="0080375E">
        <w:rPr>
          <w:rFonts w:cs="Arial"/>
          <w:color w:val="000000"/>
          <w:sz w:val="20"/>
          <w:lang w:val="en-PH" w:eastAsia="en-PH"/>
        </w:rPr>
        <w:t>Emissions per traveler/ticket</w:t>
      </w:r>
    </w:p>
    <w:p w14:paraId="4727964C" w14:textId="77777777" w:rsidR="0080375E" w:rsidRDefault="0080375E" w:rsidP="0080375E">
      <w:pPr>
        <w:pStyle w:val="ListParagraph"/>
        <w:ind w:left="709"/>
        <w:jc w:val="both"/>
        <w:rPr>
          <w:rFonts w:cs="Arial"/>
          <w:color w:val="000000"/>
          <w:sz w:val="20"/>
        </w:rPr>
      </w:pPr>
    </w:p>
    <w:p w14:paraId="54BDCA35" w14:textId="77777777" w:rsidR="0080375E" w:rsidRDefault="0080375E" w:rsidP="0080375E">
      <w:pPr>
        <w:jc w:val="both"/>
        <w:textAlignment w:val="baseline"/>
        <w:rPr>
          <w:rFonts w:ascii="Arial" w:hAnsi="Arial"/>
          <w:b/>
          <w:color w:val="000000"/>
          <w:u w:val="single"/>
          <w:lang w:val="en-PH" w:eastAsia="en-PH"/>
        </w:rPr>
      </w:pPr>
      <w:r>
        <w:rPr>
          <w:rFonts w:ascii="Arial" w:hAnsi="Arial"/>
          <w:b/>
          <w:color w:val="000000"/>
          <w:u w:val="single"/>
          <w:lang w:val="en-PH" w:eastAsia="en-PH"/>
        </w:rPr>
        <w:t xml:space="preserve">ADDITIONAL REQUIREMENTS </w:t>
      </w:r>
    </w:p>
    <w:p w14:paraId="100342FA" w14:textId="77777777" w:rsidR="0080375E" w:rsidRPr="0080375E" w:rsidRDefault="0080375E" w:rsidP="0080375E">
      <w:pPr>
        <w:pStyle w:val="ListParagraph"/>
        <w:numPr>
          <w:ilvl w:val="0"/>
          <w:numId w:val="35"/>
        </w:numPr>
        <w:spacing w:after="240" w:line="240" w:lineRule="auto"/>
        <w:ind w:left="284" w:hanging="284"/>
        <w:jc w:val="both"/>
        <w:rPr>
          <w:rFonts w:cs="Arial"/>
          <w:color w:val="000000"/>
          <w:sz w:val="20"/>
          <w:lang w:val="en-PH" w:eastAsia="en-PH"/>
        </w:rPr>
      </w:pPr>
      <w:bookmarkStart w:id="0" w:name="_Hlk107395873"/>
      <w:r w:rsidRPr="0080375E">
        <w:rPr>
          <w:rFonts w:cs="Arial"/>
          <w:color w:val="000000"/>
          <w:sz w:val="20"/>
          <w:lang w:val="en-PH" w:eastAsia="en-PH"/>
        </w:rPr>
        <w:t xml:space="preserve">Assignment of an exclusive travel consultant/focal personnel/direct contact/key account manager exclusive for GIZ Fiji and Pacific Islands, </w:t>
      </w:r>
    </w:p>
    <w:p w14:paraId="682D1DA0" w14:textId="77777777" w:rsidR="0080375E" w:rsidRPr="0080375E" w:rsidRDefault="0080375E" w:rsidP="0080375E">
      <w:pPr>
        <w:pStyle w:val="ListParagraph"/>
        <w:numPr>
          <w:ilvl w:val="0"/>
          <w:numId w:val="35"/>
        </w:numPr>
        <w:spacing w:line="240" w:lineRule="auto"/>
        <w:ind w:left="284" w:hanging="284"/>
        <w:jc w:val="both"/>
        <w:rPr>
          <w:rFonts w:cs="Arial"/>
          <w:color w:val="000000"/>
          <w:sz w:val="20"/>
        </w:rPr>
      </w:pPr>
      <w:r w:rsidRPr="0080375E">
        <w:rPr>
          <w:rFonts w:cs="Arial"/>
          <w:color w:val="000000"/>
          <w:sz w:val="20"/>
        </w:rPr>
        <w:t xml:space="preserve">After-office hours assistance for urgent flight reservations, cancellations, and ticketing requests. </w:t>
      </w:r>
      <w:bookmarkEnd w:id="0"/>
    </w:p>
    <w:p w14:paraId="2F4B5847" w14:textId="77777777" w:rsidR="0080375E" w:rsidRDefault="0080375E" w:rsidP="0080375E">
      <w:pPr>
        <w:spacing w:line="3" w:lineRule="exact"/>
        <w:jc w:val="both"/>
        <w:rPr>
          <w:rFonts w:ascii="Arial" w:hAnsi="Arial"/>
          <w:color w:val="000000"/>
        </w:rPr>
      </w:pPr>
    </w:p>
    <w:p w14:paraId="78866F09" w14:textId="77777777" w:rsidR="0080375E" w:rsidRPr="0080375E" w:rsidRDefault="0080375E" w:rsidP="0080375E">
      <w:pPr>
        <w:spacing w:line="0" w:lineRule="atLeast"/>
        <w:jc w:val="both"/>
        <w:rPr>
          <w:rFonts w:ascii="Arial" w:eastAsia="Arial" w:hAnsi="Arial"/>
          <w:color w:val="000000"/>
          <w:sz w:val="20"/>
          <w:szCs w:val="20"/>
        </w:rPr>
      </w:pPr>
      <w:r w:rsidRPr="0080375E">
        <w:rPr>
          <w:rFonts w:ascii="Arial" w:eastAsia="Arial" w:hAnsi="Arial"/>
          <w:color w:val="000000"/>
          <w:sz w:val="20"/>
          <w:szCs w:val="20"/>
        </w:rPr>
        <w:t>Refer to the Terms of Reference (TOR) for the detailed scope of services among other relevant information.</w:t>
      </w:r>
    </w:p>
    <w:p w14:paraId="270445AA" w14:textId="77777777" w:rsidR="0080375E" w:rsidRDefault="0080375E" w:rsidP="0080375E">
      <w:pPr>
        <w:spacing w:line="0" w:lineRule="atLeast"/>
        <w:jc w:val="both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t>MINIMUM ELIGIBILITY REQUIREMENTS</w:t>
      </w:r>
    </w:p>
    <w:p w14:paraId="69F15143" w14:textId="77777777" w:rsidR="0080375E" w:rsidRPr="0080375E" w:rsidRDefault="0080375E" w:rsidP="0080375E">
      <w:pPr>
        <w:spacing w:line="0" w:lineRule="atLeast"/>
        <w:jc w:val="both"/>
        <w:rPr>
          <w:rFonts w:ascii="Arial" w:eastAsia="Arial" w:hAnsi="Arial"/>
          <w:color w:val="000000"/>
          <w:sz w:val="20"/>
          <w:szCs w:val="20"/>
        </w:rPr>
      </w:pPr>
      <w:r w:rsidRPr="0080375E">
        <w:rPr>
          <w:rFonts w:ascii="Arial" w:eastAsia="Arial" w:hAnsi="Arial"/>
          <w:color w:val="000000"/>
          <w:sz w:val="20"/>
          <w:szCs w:val="20"/>
        </w:rPr>
        <w:t>The EOI must include:</w:t>
      </w:r>
    </w:p>
    <w:p w14:paraId="23D1C637" w14:textId="77777777" w:rsidR="0080375E" w:rsidRDefault="0080375E" w:rsidP="0080375E">
      <w:pPr>
        <w:pStyle w:val="ListParagraph"/>
        <w:numPr>
          <w:ilvl w:val="0"/>
          <w:numId w:val="32"/>
        </w:numPr>
        <w:tabs>
          <w:tab w:val="clear" w:pos="851"/>
          <w:tab w:val="clear" w:pos="7371"/>
        </w:tabs>
        <w:spacing w:after="160" w:line="259" w:lineRule="auto"/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Commercial Eligibility Requirements:</w:t>
      </w:r>
    </w:p>
    <w:p w14:paraId="41ADE646" w14:textId="77777777" w:rsidR="0080375E" w:rsidRDefault="0080375E" w:rsidP="0080375E">
      <w:pPr>
        <w:pStyle w:val="ListParagraph"/>
        <w:numPr>
          <w:ilvl w:val="0"/>
          <w:numId w:val="33"/>
        </w:numPr>
        <w:tabs>
          <w:tab w:val="clear" w:pos="851"/>
          <w:tab w:val="clear" w:pos="7371"/>
        </w:tabs>
        <w:spacing w:after="160" w:line="259" w:lineRule="auto"/>
        <w:ind w:left="426" w:firstLine="0"/>
        <w:rPr>
          <w:color w:val="000000"/>
          <w:sz w:val="20"/>
        </w:rPr>
      </w:pPr>
      <w:r>
        <w:rPr>
          <w:color w:val="000000"/>
          <w:sz w:val="20"/>
        </w:rPr>
        <w:t xml:space="preserve">Government Registration Documents </w:t>
      </w:r>
    </w:p>
    <w:p w14:paraId="4767F168" w14:textId="77777777" w:rsidR="0080375E" w:rsidRDefault="0080375E" w:rsidP="0080375E">
      <w:pPr>
        <w:pStyle w:val="ListParagraph"/>
        <w:numPr>
          <w:ilvl w:val="1"/>
          <w:numId w:val="33"/>
        </w:numPr>
        <w:tabs>
          <w:tab w:val="clear" w:pos="851"/>
          <w:tab w:val="clear" w:pos="7371"/>
        </w:tabs>
        <w:spacing w:line="260" w:lineRule="atLeast"/>
        <w:ind w:left="993" w:hanging="284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Company/firm registration details.</w:t>
      </w:r>
    </w:p>
    <w:p w14:paraId="79A504C9" w14:textId="77777777" w:rsidR="0080375E" w:rsidRDefault="0080375E" w:rsidP="0080375E">
      <w:pPr>
        <w:pStyle w:val="ListParagraph"/>
        <w:numPr>
          <w:ilvl w:val="1"/>
          <w:numId w:val="33"/>
        </w:numPr>
        <w:tabs>
          <w:tab w:val="clear" w:pos="851"/>
          <w:tab w:val="clear" w:pos="7371"/>
        </w:tabs>
        <w:spacing w:line="260" w:lineRule="atLeast"/>
        <w:ind w:left="993" w:hanging="284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Tax Compliance Certificate </w:t>
      </w:r>
    </w:p>
    <w:p w14:paraId="4AB58356" w14:textId="77777777" w:rsidR="0080375E" w:rsidRDefault="0080375E" w:rsidP="0080375E">
      <w:pPr>
        <w:pStyle w:val="ListParagraph"/>
        <w:numPr>
          <w:ilvl w:val="0"/>
          <w:numId w:val="33"/>
        </w:numPr>
        <w:tabs>
          <w:tab w:val="clear" w:pos="851"/>
          <w:tab w:val="clear" w:pos="7371"/>
        </w:tabs>
        <w:spacing w:line="260" w:lineRule="atLeast"/>
        <w:ind w:left="709" w:hanging="283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Average annual turnover (revenue) for the last 3 financial years</w:t>
      </w:r>
    </w:p>
    <w:p w14:paraId="307C5EDF" w14:textId="77777777" w:rsidR="0080375E" w:rsidRDefault="0080375E" w:rsidP="0080375E">
      <w:pPr>
        <w:pStyle w:val="ListParagraph"/>
        <w:numPr>
          <w:ilvl w:val="0"/>
          <w:numId w:val="33"/>
        </w:numPr>
        <w:tabs>
          <w:tab w:val="clear" w:pos="851"/>
          <w:tab w:val="clear" w:pos="7371"/>
        </w:tabs>
        <w:spacing w:line="260" w:lineRule="atLeast"/>
        <w:ind w:left="426" w:firstLine="0"/>
        <w:jc w:val="both"/>
        <w:rPr>
          <w:rFonts w:cs="Arial"/>
          <w:color w:val="000000"/>
          <w:sz w:val="20"/>
          <w:lang w:eastAsia="ja-JP"/>
        </w:rPr>
      </w:pPr>
      <w:r>
        <w:rPr>
          <w:rFonts w:cs="Arial"/>
          <w:color w:val="000000"/>
          <w:sz w:val="20"/>
        </w:rPr>
        <w:t>Current number of employees</w:t>
      </w:r>
    </w:p>
    <w:p w14:paraId="2E5068AE" w14:textId="77777777" w:rsidR="0080375E" w:rsidRDefault="0080375E" w:rsidP="0080375E">
      <w:pPr>
        <w:pStyle w:val="ListParagraph"/>
        <w:numPr>
          <w:ilvl w:val="0"/>
          <w:numId w:val="32"/>
        </w:numPr>
        <w:tabs>
          <w:tab w:val="clear" w:pos="851"/>
          <w:tab w:val="clear" w:pos="7371"/>
        </w:tabs>
        <w:spacing w:after="160" w:line="259" w:lineRule="auto"/>
        <w:ind w:left="426" w:hanging="426"/>
        <w:rPr>
          <w:b/>
          <w:bCs/>
          <w:color w:val="000000"/>
        </w:rPr>
      </w:pPr>
      <w:r>
        <w:rPr>
          <w:b/>
          <w:bCs/>
          <w:color w:val="000000"/>
        </w:rPr>
        <w:t>Technical Eligibility Requirements</w:t>
      </w:r>
    </w:p>
    <w:p w14:paraId="2771E977" w14:textId="77777777" w:rsidR="0080375E" w:rsidRDefault="0080375E" w:rsidP="0080375E">
      <w:pPr>
        <w:pStyle w:val="ListParagraph"/>
        <w:numPr>
          <w:ilvl w:val="0"/>
          <w:numId w:val="29"/>
        </w:numPr>
        <w:tabs>
          <w:tab w:val="clear" w:pos="851"/>
          <w:tab w:val="clear" w:pos="7371"/>
        </w:tabs>
        <w:spacing w:line="260" w:lineRule="atLeast"/>
        <w:ind w:left="709" w:hanging="283"/>
        <w:rPr>
          <w:rFonts w:cs="Arial"/>
          <w:color w:val="000000"/>
          <w:sz w:val="20"/>
          <w:lang w:eastAsia="ja-JP"/>
        </w:rPr>
      </w:pPr>
      <w:r>
        <w:rPr>
          <w:rFonts w:cs="Arial"/>
          <w:color w:val="000000"/>
          <w:sz w:val="20"/>
          <w:lang w:eastAsia="ja-JP"/>
        </w:rPr>
        <w:t>Updated company profile with years of experience/operations and description of travel services/products offered.</w:t>
      </w:r>
    </w:p>
    <w:p w14:paraId="58164F6C" w14:textId="77777777" w:rsidR="0080375E" w:rsidRDefault="0080375E" w:rsidP="0080375E">
      <w:pPr>
        <w:pStyle w:val="ListParagraph"/>
        <w:numPr>
          <w:ilvl w:val="0"/>
          <w:numId w:val="29"/>
        </w:numPr>
        <w:tabs>
          <w:tab w:val="clear" w:pos="851"/>
          <w:tab w:val="clear" w:pos="7371"/>
        </w:tabs>
        <w:spacing w:line="260" w:lineRule="atLeast"/>
        <w:ind w:left="709" w:hanging="283"/>
        <w:rPr>
          <w:rFonts w:cs="Arial"/>
          <w:color w:val="000000"/>
          <w:sz w:val="20"/>
          <w:lang w:eastAsia="ja-JP"/>
        </w:rPr>
      </w:pPr>
      <w:r>
        <w:rPr>
          <w:rFonts w:cs="Arial"/>
          <w:color w:val="000000"/>
          <w:sz w:val="20"/>
        </w:rPr>
        <w:t xml:space="preserve">List of completed and on-going contracts relevant to the services being tendered from 2018. </w:t>
      </w:r>
    </w:p>
    <w:p w14:paraId="6AF1D03A" w14:textId="77777777" w:rsidR="0080375E" w:rsidRDefault="0080375E" w:rsidP="0080375E">
      <w:pPr>
        <w:pStyle w:val="ListParagraph"/>
        <w:numPr>
          <w:ilvl w:val="0"/>
          <w:numId w:val="29"/>
        </w:numPr>
        <w:tabs>
          <w:tab w:val="clear" w:pos="851"/>
          <w:tab w:val="clear" w:pos="7371"/>
        </w:tabs>
        <w:spacing w:line="260" w:lineRule="atLeast"/>
        <w:ind w:left="709" w:hanging="283"/>
        <w:rPr>
          <w:rFonts w:cs="Arial"/>
          <w:color w:val="000000"/>
          <w:sz w:val="20"/>
          <w:lang w:eastAsia="ja-JP"/>
        </w:rPr>
      </w:pPr>
      <w:r>
        <w:rPr>
          <w:rFonts w:cs="Arial"/>
          <w:color w:val="000000"/>
          <w:sz w:val="20"/>
        </w:rPr>
        <w:t>List of clients from international organizations/ development organizations like GIZ.</w:t>
      </w:r>
    </w:p>
    <w:p w14:paraId="59CE33C9" w14:textId="77777777" w:rsidR="0080375E" w:rsidRDefault="0080375E" w:rsidP="0080375E">
      <w:pPr>
        <w:pStyle w:val="ListParagraph"/>
        <w:numPr>
          <w:ilvl w:val="0"/>
          <w:numId w:val="29"/>
        </w:numPr>
        <w:tabs>
          <w:tab w:val="clear" w:pos="851"/>
          <w:tab w:val="clear" w:pos="7371"/>
        </w:tabs>
        <w:spacing w:line="260" w:lineRule="atLeast"/>
        <w:ind w:left="709" w:hanging="283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Annual flights volume/quantity of air ticket sold for the last 3 years (International and/or Domestic)</w:t>
      </w:r>
    </w:p>
    <w:p w14:paraId="56A58374" w14:textId="77777777" w:rsidR="0080375E" w:rsidRDefault="0080375E" w:rsidP="0080375E">
      <w:pPr>
        <w:pStyle w:val="ListParagraph"/>
        <w:numPr>
          <w:ilvl w:val="0"/>
          <w:numId w:val="29"/>
        </w:numPr>
        <w:tabs>
          <w:tab w:val="clear" w:pos="851"/>
          <w:tab w:val="clear" w:pos="7371"/>
        </w:tabs>
        <w:spacing w:line="260" w:lineRule="atLeast"/>
        <w:ind w:left="709" w:hanging="283"/>
        <w:rPr>
          <w:rFonts w:cs="Arial"/>
          <w:color w:val="000000"/>
          <w:sz w:val="20"/>
          <w:lang w:eastAsia="ja-JP"/>
        </w:rPr>
      </w:pPr>
      <w:r>
        <w:rPr>
          <w:rFonts w:cs="Arial"/>
          <w:color w:val="000000"/>
          <w:sz w:val="20"/>
          <w:lang w:eastAsia="ja-JP"/>
        </w:rPr>
        <w:t>Accreditation and Memberships (local and international)</w:t>
      </w:r>
    </w:p>
    <w:p w14:paraId="26B0E663" w14:textId="77777777" w:rsidR="0080375E" w:rsidRDefault="0080375E" w:rsidP="0080375E">
      <w:pPr>
        <w:pStyle w:val="ListParagraph"/>
        <w:numPr>
          <w:ilvl w:val="0"/>
          <w:numId w:val="29"/>
        </w:numPr>
        <w:tabs>
          <w:tab w:val="clear" w:pos="851"/>
          <w:tab w:val="clear" w:pos="7371"/>
        </w:tabs>
        <w:spacing w:line="260" w:lineRule="atLeast"/>
        <w:ind w:left="709" w:hanging="283"/>
        <w:rPr>
          <w:rFonts w:cs="Arial"/>
          <w:color w:val="000000"/>
          <w:sz w:val="20"/>
          <w:lang w:eastAsia="ja-JP"/>
        </w:rPr>
      </w:pPr>
      <w:r>
        <w:rPr>
          <w:rFonts w:cs="Arial"/>
          <w:color w:val="000000"/>
          <w:sz w:val="20"/>
          <w:lang w:eastAsia="ja-JP"/>
        </w:rPr>
        <w:t>Information of branch offices outside Fiji and Pacific</w:t>
      </w:r>
    </w:p>
    <w:p w14:paraId="6B83375C" w14:textId="77777777" w:rsidR="0080375E" w:rsidRDefault="0080375E" w:rsidP="0080375E">
      <w:pPr>
        <w:pStyle w:val="NoSpacing"/>
        <w:tabs>
          <w:tab w:val="left" w:pos="1134"/>
        </w:tabs>
        <w:jc w:val="both"/>
        <w:rPr>
          <w:rFonts w:ascii="Arial" w:hAnsi="Arial"/>
          <w:color w:val="000000"/>
          <w:highlight w:val="yellow"/>
        </w:rPr>
      </w:pPr>
    </w:p>
    <w:p w14:paraId="23EFA4A2" w14:textId="77777777" w:rsidR="0080375E" w:rsidRDefault="0080375E" w:rsidP="0080375E">
      <w:pPr>
        <w:spacing w:line="0" w:lineRule="atLeast"/>
        <w:jc w:val="both"/>
        <w:rPr>
          <w:rFonts w:ascii="Arial" w:eastAsia="Arial" w:hAnsi="Arial"/>
          <w:b/>
          <w:color w:val="000000"/>
        </w:rPr>
      </w:pPr>
    </w:p>
    <w:p w14:paraId="3B8B9705" w14:textId="77777777" w:rsidR="0080375E" w:rsidRDefault="0080375E" w:rsidP="0080375E">
      <w:pPr>
        <w:spacing w:line="0" w:lineRule="atLeast"/>
        <w:jc w:val="both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t>APPLICATION PROCESS</w:t>
      </w:r>
    </w:p>
    <w:p w14:paraId="752D6F2F" w14:textId="77777777" w:rsidR="0080375E" w:rsidRPr="00E610A3" w:rsidRDefault="0080375E" w:rsidP="0080375E">
      <w:pPr>
        <w:spacing w:line="237" w:lineRule="auto"/>
        <w:ind w:right="20"/>
        <w:jc w:val="both"/>
        <w:rPr>
          <w:rFonts w:ascii="Arial" w:eastAsia="Arial" w:hAnsi="Arial"/>
          <w:color w:val="000000"/>
          <w:sz w:val="20"/>
          <w:szCs w:val="20"/>
        </w:rPr>
      </w:pPr>
      <w:r w:rsidRPr="00E610A3">
        <w:rPr>
          <w:rFonts w:ascii="Arial" w:eastAsia="Arial" w:hAnsi="Arial"/>
          <w:color w:val="000000"/>
          <w:sz w:val="20"/>
          <w:szCs w:val="20"/>
        </w:rPr>
        <w:t xml:space="preserve">The EOI shall be open for eligible firms based in Fiji. </w:t>
      </w:r>
    </w:p>
    <w:p w14:paraId="44E8FAD6" w14:textId="77777777" w:rsidR="0080375E" w:rsidRPr="00E610A3" w:rsidRDefault="0080375E" w:rsidP="0080375E">
      <w:pPr>
        <w:spacing w:line="237" w:lineRule="auto"/>
        <w:ind w:right="20"/>
        <w:jc w:val="both"/>
        <w:rPr>
          <w:rFonts w:ascii="Arial" w:eastAsia="Arial" w:hAnsi="Arial"/>
          <w:color w:val="000000"/>
          <w:sz w:val="20"/>
          <w:szCs w:val="20"/>
          <w:u w:val="single"/>
        </w:rPr>
      </w:pPr>
      <w:r w:rsidRPr="00E610A3">
        <w:rPr>
          <w:rFonts w:ascii="Arial" w:eastAsia="Arial" w:hAnsi="Arial"/>
          <w:color w:val="000000"/>
          <w:sz w:val="20"/>
          <w:szCs w:val="20"/>
        </w:rPr>
        <w:t xml:space="preserve">For the detailed Terms of Reference (TOR) or queries relating to this consulting assignment, please contact Sunny Deo at </w:t>
      </w:r>
      <w:hyperlink r:id="rId7" w:history="1">
        <w:r w:rsidRPr="00E610A3">
          <w:rPr>
            <w:rStyle w:val="Hyperlink"/>
            <w:rFonts w:ascii="Arial" w:eastAsia="Arial" w:hAnsi="Arial"/>
            <w:color w:val="000000"/>
            <w:sz w:val="20"/>
            <w:szCs w:val="20"/>
          </w:rPr>
          <w:t>sunny.deo@giz.de</w:t>
        </w:r>
      </w:hyperlink>
    </w:p>
    <w:p w14:paraId="78B5FA75" w14:textId="28078920" w:rsidR="0080375E" w:rsidRDefault="0080375E" w:rsidP="0080375E">
      <w:pPr>
        <w:spacing w:line="235" w:lineRule="auto"/>
        <w:jc w:val="both"/>
        <w:rPr>
          <w:rFonts w:ascii="Arial" w:eastAsia="Arial" w:hAnsi="Arial"/>
          <w:bCs/>
          <w:color w:val="000000"/>
          <w:u w:val="single"/>
        </w:rPr>
      </w:pPr>
      <w:r>
        <w:rPr>
          <w:rFonts w:ascii="Arial" w:eastAsia="Arial" w:hAnsi="Arial"/>
          <w:bCs/>
          <w:color w:val="000000"/>
          <w:u w:val="single"/>
        </w:rPr>
        <w:t>Note: At this stage, only the minimum eligibility documents are required. Please do not submit the technical or financial offer yet.</w:t>
      </w:r>
    </w:p>
    <w:p w14:paraId="785648F2" w14:textId="77777777" w:rsidR="0080375E" w:rsidRDefault="0080375E" w:rsidP="00E610A3">
      <w:pPr>
        <w:pStyle w:val="NoSpacing"/>
      </w:pPr>
    </w:p>
    <w:p w14:paraId="2139623A" w14:textId="77777777" w:rsidR="0080375E" w:rsidRPr="00E610A3" w:rsidRDefault="0080375E" w:rsidP="0080375E">
      <w:pPr>
        <w:spacing w:line="0" w:lineRule="atLeast"/>
        <w:jc w:val="both"/>
        <w:rPr>
          <w:rFonts w:ascii="Arial" w:eastAsia="Arial" w:hAnsi="Arial"/>
          <w:b/>
          <w:color w:val="000000"/>
          <w:sz w:val="20"/>
          <w:szCs w:val="20"/>
          <w:u w:val="single"/>
        </w:rPr>
      </w:pPr>
      <w:r w:rsidRPr="00E610A3">
        <w:rPr>
          <w:rFonts w:ascii="Arial" w:eastAsia="Arial" w:hAnsi="Arial"/>
          <w:b/>
          <w:color w:val="000000"/>
          <w:sz w:val="20"/>
          <w:szCs w:val="20"/>
          <w:u w:val="single"/>
        </w:rPr>
        <w:t>SUBMISSION OF EOI &amp; ELIGIBILITY DOCUMENTS</w:t>
      </w:r>
    </w:p>
    <w:p w14:paraId="317A1DB8" w14:textId="5B22A7A1" w:rsidR="0080375E" w:rsidRDefault="0080375E" w:rsidP="0080375E">
      <w:pPr>
        <w:spacing w:line="260" w:lineRule="atLeast"/>
        <w:jc w:val="both"/>
        <w:rPr>
          <w:rStyle w:val="Hyperlink"/>
          <w:rFonts w:ascii="Arial" w:hAnsi="Arial"/>
          <w:color w:val="000000"/>
          <w:sz w:val="20"/>
          <w:szCs w:val="20"/>
        </w:rPr>
      </w:pPr>
      <w:r w:rsidRPr="00E610A3">
        <w:rPr>
          <w:rFonts w:ascii="Arial" w:hAnsi="Arial"/>
          <w:color w:val="000000"/>
          <w:sz w:val="20"/>
          <w:szCs w:val="20"/>
          <w:lang w:eastAsia="ja-JP"/>
        </w:rPr>
        <w:t xml:space="preserve">Interested bidders must submit their Letter of Expression of Interest (EOI) and the minimum eligibility requirements </w:t>
      </w:r>
      <w:r w:rsidRPr="00E610A3">
        <w:rPr>
          <w:rStyle w:val="Hyperlink"/>
          <w:rFonts w:ascii="Arial" w:hAnsi="Arial"/>
          <w:color w:val="000000"/>
          <w:sz w:val="20"/>
          <w:szCs w:val="20"/>
        </w:rPr>
        <w:t>in a sealed and labelled envelope to:</w:t>
      </w:r>
    </w:p>
    <w:p w14:paraId="5B85A22E" w14:textId="77777777" w:rsidR="00E610A3" w:rsidRPr="00E610A3" w:rsidRDefault="00E610A3" w:rsidP="00E610A3">
      <w:pPr>
        <w:pStyle w:val="NoSpacing"/>
        <w:rPr>
          <w:rStyle w:val="Hyperlink"/>
          <w:color w:val="auto"/>
          <w:u w:val="none"/>
        </w:rPr>
      </w:pPr>
    </w:p>
    <w:p w14:paraId="186AD750" w14:textId="77777777" w:rsidR="0080375E" w:rsidRDefault="0080375E" w:rsidP="0080375E">
      <w:pPr>
        <w:pStyle w:val="NoSpacing"/>
        <w:rPr>
          <w:rFonts w:ascii="Arial" w:hAnsi="Arial"/>
          <w:b/>
          <w:bCs/>
          <w:noProof/>
          <w:color w:val="000000"/>
          <w:lang w:val="de-DE" w:eastAsia="en-SG"/>
        </w:rPr>
      </w:pPr>
      <w:r>
        <w:rPr>
          <w:rFonts w:ascii="Arial" w:hAnsi="Arial"/>
          <w:b/>
          <w:bCs/>
          <w:noProof/>
          <w:color w:val="000000"/>
          <w:lang w:val="de-DE" w:eastAsia="en-SG"/>
        </w:rPr>
        <w:t xml:space="preserve">Deutsche Gesellschaft für Internationale Zusammenarbeit (GIZ) GmbH </w:t>
      </w:r>
    </w:p>
    <w:p w14:paraId="55D2E8AF" w14:textId="77777777" w:rsidR="0080375E" w:rsidRDefault="0080375E" w:rsidP="0080375E">
      <w:pPr>
        <w:pStyle w:val="NoSpacing"/>
        <w:rPr>
          <w:rFonts w:ascii="Arial" w:hAnsi="Arial"/>
          <w:b/>
          <w:bCs/>
          <w:noProof/>
          <w:color w:val="000000"/>
          <w:lang w:eastAsia="en-SG"/>
        </w:rPr>
      </w:pPr>
      <w:r>
        <w:rPr>
          <w:rFonts w:ascii="Arial" w:hAnsi="Arial"/>
          <w:b/>
          <w:bCs/>
          <w:noProof/>
          <w:color w:val="000000"/>
          <w:lang w:val="en-PH" w:eastAsia="en-SG"/>
        </w:rPr>
        <w:t>GIZ Project Administration Unit - Suva</w:t>
      </w:r>
    </w:p>
    <w:p w14:paraId="17356C80" w14:textId="77777777" w:rsidR="0080375E" w:rsidRDefault="0080375E" w:rsidP="0080375E">
      <w:pPr>
        <w:pStyle w:val="NoSpacing"/>
        <w:rPr>
          <w:rFonts w:ascii="Arial" w:hAnsi="Arial"/>
          <w:b/>
          <w:bCs/>
          <w:noProof/>
          <w:color w:val="000000"/>
          <w:lang w:eastAsia="en-SG"/>
        </w:rPr>
      </w:pPr>
      <w:r>
        <w:rPr>
          <w:rFonts w:ascii="Arial" w:hAnsi="Arial"/>
          <w:b/>
          <w:bCs/>
          <w:noProof/>
          <w:color w:val="000000"/>
          <w:lang w:eastAsia="en-SG"/>
        </w:rPr>
        <w:t>Level 3, Module 2, Plaza 1, FNPF Building, DownTown Boulevard</w:t>
      </w:r>
    </w:p>
    <w:p w14:paraId="779025B1" w14:textId="77777777" w:rsidR="0080375E" w:rsidRDefault="0080375E" w:rsidP="0080375E">
      <w:pPr>
        <w:pStyle w:val="NoSpacing"/>
        <w:rPr>
          <w:rFonts w:ascii="Arial" w:hAnsi="Arial"/>
          <w:b/>
          <w:bCs/>
          <w:noProof/>
          <w:color w:val="000000"/>
          <w:lang w:eastAsia="en-SG"/>
        </w:rPr>
      </w:pPr>
      <w:r>
        <w:rPr>
          <w:rFonts w:ascii="Arial" w:hAnsi="Arial"/>
          <w:b/>
          <w:bCs/>
          <w:noProof/>
          <w:color w:val="000000"/>
          <w:lang w:eastAsia="en-SG"/>
        </w:rPr>
        <w:t>33 Ellery Street, Suva Fiji</w:t>
      </w:r>
    </w:p>
    <w:p w14:paraId="7002E42B" w14:textId="77777777" w:rsidR="0080375E" w:rsidRDefault="0080375E" w:rsidP="0080375E">
      <w:pPr>
        <w:spacing w:line="260" w:lineRule="atLeast"/>
        <w:jc w:val="both"/>
        <w:rPr>
          <w:rFonts w:ascii="Arial" w:hAnsi="Arial"/>
          <w:color w:val="000000"/>
          <w:highlight w:val="cyan"/>
          <w:lang w:eastAsia="ja-JP"/>
        </w:rPr>
      </w:pPr>
    </w:p>
    <w:p w14:paraId="39F842FA" w14:textId="77777777" w:rsidR="0080375E" w:rsidRDefault="0080375E" w:rsidP="0080375E">
      <w:pPr>
        <w:spacing w:line="260" w:lineRule="atLeast"/>
        <w:jc w:val="both"/>
        <w:rPr>
          <w:rFonts w:ascii="Arial" w:hAnsi="Arial"/>
          <w:color w:val="000000"/>
          <w:lang w:eastAsia="ja-JP"/>
        </w:rPr>
      </w:pPr>
      <w:r>
        <w:rPr>
          <w:rFonts w:ascii="Arial" w:hAnsi="Arial"/>
          <w:color w:val="000000"/>
          <w:lang w:eastAsia="ja-JP"/>
        </w:rPr>
        <w:t>With the following inscription/label as follows:</w:t>
      </w:r>
    </w:p>
    <w:p w14:paraId="7E4C4E90" w14:textId="77777777" w:rsidR="0080375E" w:rsidRDefault="0080375E" w:rsidP="00E610A3">
      <w:pPr>
        <w:spacing w:line="260" w:lineRule="atLeast"/>
        <w:rPr>
          <w:rFonts w:ascii="Arial" w:hAnsi="Arial"/>
          <w:b/>
          <w:color w:val="000000"/>
          <w:lang w:eastAsia="ja-JP"/>
        </w:rPr>
      </w:pPr>
      <w:r>
        <w:rPr>
          <w:rFonts w:ascii="Arial" w:hAnsi="Arial"/>
          <w:b/>
          <w:color w:val="000000"/>
          <w:lang w:eastAsia="ja-JP"/>
        </w:rPr>
        <w:t>EOI and Eligibility Docs:  Framework Contract with Travel Agency - CN 83423105</w:t>
      </w:r>
    </w:p>
    <w:p w14:paraId="4B698D37" w14:textId="77777777" w:rsidR="0080375E" w:rsidRDefault="0080375E" w:rsidP="0080375E">
      <w:pPr>
        <w:spacing w:line="260" w:lineRule="atLeast"/>
        <w:jc w:val="both"/>
        <w:rPr>
          <w:rFonts w:ascii="Arial" w:hAnsi="Arial"/>
          <w:b/>
          <w:bCs/>
          <w:color w:val="000000"/>
          <w:u w:val="single"/>
          <w:lang w:eastAsia="ja-JP"/>
        </w:rPr>
      </w:pPr>
      <w:r>
        <w:rPr>
          <w:rFonts w:ascii="Arial" w:hAnsi="Arial"/>
          <w:b/>
          <w:bCs/>
          <w:color w:val="000000"/>
          <w:u w:val="single"/>
          <w:lang w:eastAsia="ja-JP"/>
        </w:rPr>
        <w:t xml:space="preserve">DEADLINE FOR SUBMISSION </w:t>
      </w:r>
    </w:p>
    <w:p w14:paraId="2B5B5624" w14:textId="77777777" w:rsidR="0080375E" w:rsidRDefault="0080375E" w:rsidP="0080375E">
      <w:pPr>
        <w:spacing w:line="260" w:lineRule="atLeast"/>
        <w:jc w:val="both"/>
        <w:rPr>
          <w:rFonts w:ascii="Arial" w:hAnsi="Arial"/>
          <w:bCs/>
          <w:color w:val="000000"/>
          <w:lang w:eastAsia="ja-JP"/>
        </w:rPr>
      </w:pPr>
      <w:r>
        <w:rPr>
          <w:rFonts w:ascii="Arial" w:hAnsi="Arial"/>
          <w:b/>
          <w:color w:val="000000"/>
          <w:lang w:eastAsia="ja-JP"/>
        </w:rPr>
        <w:t xml:space="preserve">On or before 10 December 2022 (not later than 5:00 p.m.)  </w:t>
      </w:r>
      <w:r>
        <w:rPr>
          <w:rFonts w:ascii="Arial" w:hAnsi="Arial"/>
          <w:bCs/>
          <w:color w:val="000000"/>
          <w:lang w:eastAsia="ja-JP"/>
        </w:rPr>
        <w:t>Note: GIZ office hours: 9am to 5pm, Mon – Fri.</w:t>
      </w:r>
    </w:p>
    <w:p w14:paraId="6A0470C7" w14:textId="77777777" w:rsidR="0080375E" w:rsidRDefault="0080375E" w:rsidP="0080375E">
      <w:pPr>
        <w:pStyle w:val="NoSpacing"/>
        <w:rPr>
          <w:rFonts w:ascii="Arial" w:hAnsi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E610A3" w14:paraId="02AB9B37" w14:textId="77777777" w:rsidTr="00E610A3">
        <w:tc>
          <w:tcPr>
            <w:tcW w:w="4957" w:type="dxa"/>
          </w:tcPr>
          <w:p w14:paraId="561BC6EF" w14:textId="6EACF915" w:rsidR="00E610A3" w:rsidRDefault="00E610A3" w:rsidP="0080375E">
            <w:pPr>
              <w:pStyle w:val="NoSpacing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i/>
                <w:iCs/>
                <w:color w:val="000000"/>
                <w:lang w:eastAsia="ja-JP"/>
              </w:rPr>
              <w:t>Received eligibility documents shall be evaluated respectively based on set criteria. Only shortlisted travel agency will be requested to submit a bid subject to the GIZ bidding procedures and conditions.</w:t>
            </w:r>
          </w:p>
        </w:tc>
      </w:tr>
    </w:tbl>
    <w:p w14:paraId="476769FE" w14:textId="77777777" w:rsidR="0080375E" w:rsidRDefault="0080375E" w:rsidP="0080375E">
      <w:pPr>
        <w:pStyle w:val="NoSpacing"/>
        <w:rPr>
          <w:rFonts w:ascii="Arial" w:hAnsi="Arial"/>
          <w:color w:val="000000"/>
        </w:rPr>
      </w:pPr>
    </w:p>
    <w:p w14:paraId="65588DC6" w14:textId="77777777" w:rsidR="0080375E" w:rsidRDefault="0080375E" w:rsidP="0080375E">
      <w:pPr>
        <w:pStyle w:val="ListParagraph"/>
        <w:spacing w:after="160" w:line="259" w:lineRule="auto"/>
        <w:rPr>
          <w:b/>
          <w:bCs/>
          <w:color w:val="000000"/>
        </w:rPr>
      </w:pPr>
    </w:p>
    <w:p w14:paraId="1143D7B9" w14:textId="77777777" w:rsidR="0080375E" w:rsidRDefault="0080375E" w:rsidP="0080375E">
      <w:pPr>
        <w:pStyle w:val="ListParagraph"/>
        <w:spacing w:after="160" w:line="259" w:lineRule="auto"/>
        <w:rPr>
          <w:b/>
          <w:bCs/>
          <w:color w:val="000000"/>
        </w:rPr>
      </w:pPr>
    </w:p>
    <w:p w14:paraId="2B885000" w14:textId="77777777" w:rsidR="0080375E" w:rsidRDefault="0080375E" w:rsidP="005F0B45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20"/>
          <w:szCs w:val="20"/>
        </w:rPr>
      </w:pPr>
    </w:p>
    <w:sectPr w:rsidR="0080375E" w:rsidSect="007865F1">
      <w:pgSz w:w="11920" w:h="16840"/>
      <w:pgMar w:top="284" w:right="1288" w:bottom="280" w:left="1340" w:header="720" w:footer="720" w:gutter="0"/>
      <w:cols w:space="720" w:equalWidth="0">
        <w:col w:w="92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5F7"/>
    <w:multiLevelType w:val="hybridMultilevel"/>
    <w:tmpl w:val="4BAC9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3D9"/>
    <w:multiLevelType w:val="hybridMultilevel"/>
    <w:tmpl w:val="FB325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5748"/>
    <w:multiLevelType w:val="hybridMultilevel"/>
    <w:tmpl w:val="43185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7727F"/>
    <w:multiLevelType w:val="hybridMultilevel"/>
    <w:tmpl w:val="6298F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50D1"/>
    <w:multiLevelType w:val="hybridMultilevel"/>
    <w:tmpl w:val="37A06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30F86"/>
    <w:multiLevelType w:val="hybridMultilevel"/>
    <w:tmpl w:val="81EE2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C1F"/>
    <w:multiLevelType w:val="hybridMultilevel"/>
    <w:tmpl w:val="F61C3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51F10"/>
    <w:multiLevelType w:val="hybridMultilevel"/>
    <w:tmpl w:val="B6B82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F6064"/>
    <w:multiLevelType w:val="hybridMultilevel"/>
    <w:tmpl w:val="2D080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D757F"/>
    <w:multiLevelType w:val="hybridMultilevel"/>
    <w:tmpl w:val="99E6A408"/>
    <w:lvl w:ilvl="0" w:tplc="8A7C5A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01C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E1790"/>
    <w:multiLevelType w:val="hybridMultilevel"/>
    <w:tmpl w:val="3BEAF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21288"/>
    <w:multiLevelType w:val="hybridMultilevel"/>
    <w:tmpl w:val="4334A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E3C88"/>
    <w:multiLevelType w:val="hybridMultilevel"/>
    <w:tmpl w:val="F3489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443BC"/>
    <w:multiLevelType w:val="hybridMultilevel"/>
    <w:tmpl w:val="7DC4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0977"/>
    <w:multiLevelType w:val="hybridMultilevel"/>
    <w:tmpl w:val="DB46A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1964"/>
    <w:multiLevelType w:val="hybridMultilevel"/>
    <w:tmpl w:val="7D6E7E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01C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643FAC"/>
    <w:multiLevelType w:val="hybridMultilevel"/>
    <w:tmpl w:val="AE9C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D7C01"/>
    <w:multiLevelType w:val="hybridMultilevel"/>
    <w:tmpl w:val="F31A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254F0"/>
    <w:multiLevelType w:val="hybridMultilevel"/>
    <w:tmpl w:val="D96CB108"/>
    <w:lvl w:ilvl="0" w:tplc="B400018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-"/>
      <w:lvlJc w:val="left"/>
      <w:rPr>
        <w:rFonts w:ascii="Arial" w:eastAsia="Calibri" w:hAnsi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A7764"/>
    <w:multiLevelType w:val="hybridMultilevel"/>
    <w:tmpl w:val="02DE4A2E"/>
    <w:lvl w:ilvl="0" w:tplc="1152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8293C"/>
    <w:multiLevelType w:val="hybridMultilevel"/>
    <w:tmpl w:val="47D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87C21"/>
    <w:multiLevelType w:val="hybridMultilevel"/>
    <w:tmpl w:val="BD867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87964"/>
    <w:multiLevelType w:val="hybridMultilevel"/>
    <w:tmpl w:val="BD3ACD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305A6"/>
    <w:multiLevelType w:val="hybridMultilevel"/>
    <w:tmpl w:val="1A42C274"/>
    <w:lvl w:ilvl="0" w:tplc="231AF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177149"/>
    <w:multiLevelType w:val="hybridMultilevel"/>
    <w:tmpl w:val="A83E0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76DE9"/>
    <w:multiLevelType w:val="hybridMultilevel"/>
    <w:tmpl w:val="0C1A8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B4BE5"/>
    <w:multiLevelType w:val="hybridMultilevel"/>
    <w:tmpl w:val="88E417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60057"/>
    <w:multiLevelType w:val="hybridMultilevel"/>
    <w:tmpl w:val="61C41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A34D9"/>
    <w:multiLevelType w:val="hybridMultilevel"/>
    <w:tmpl w:val="19C62C8A"/>
    <w:lvl w:ilvl="0" w:tplc="B4000188">
      <w:numFmt w:val="bullet"/>
      <w:lvlText w:val="-"/>
      <w:lvlJc w:val="left"/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569F3"/>
    <w:multiLevelType w:val="hybridMultilevel"/>
    <w:tmpl w:val="C3285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A7E82"/>
    <w:multiLevelType w:val="hybridMultilevel"/>
    <w:tmpl w:val="16AC1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02929"/>
    <w:multiLevelType w:val="hybridMultilevel"/>
    <w:tmpl w:val="438A7EE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D6B6F"/>
    <w:multiLevelType w:val="hybridMultilevel"/>
    <w:tmpl w:val="8A623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F3F45"/>
    <w:multiLevelType w:val="hybridMultilevel"/>
    <w:tmpl w:val="B40E35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646202">
    <w:abstractNumId w:val="9"/>
  </w:num>
  <w:num w:numId="2" w16cid:durableId="92627597">
    <w:abstractNumId w:val="16"/>
  </w:num>
  <w:num w:numId="3" w16cid:durableId="1284191246">
    <w:abstractNumId w:val="21"/>
  </w:num>
  <w:num w:numId="4" w16cid:durableId="1124234514">
    <w:abstractNumId w:val="26"/>
  </w:num>
  <w:num w:numId="5" w16cid:durableId="76951790">
    <w:abstractNumId w:val="12"/>
  </w:num>
  <w:num w:numId="6" w16cid:durableId="547376528">
    <w:abstractNumId w:val="31"/>
  </w:num>
  <w:num w:numId="7" w16cid:durableId="2123376207">
    <w:abstractNumId w:val="0"/>
  </w:num>
  <w:num w:numId="8" w16cid:durableId="488445358">
    <w:abstractNumId w:val="25"/>
  </w:num>
  <w:num w:numId="9" w16cid:durableId="188417331">
    <w:abstractNumId w:val="4"/>
  </w:num>
  <w:num w:numId="10" w16cid:durableId="84902613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7851269">
    <w:abstractNumId w:val="33"/>
  </w:num>
  <w:num w:numId="12" w16cid:durableId="1965887599">
    <w:abstractNumId w:val="27"/>
  </w:num>
  <w:num w:numId="13" w16cid:durableId="735007409">
    <w:abstractNumId w:val="32"/>
  </w:num>
  <w:num w:numId="14" w16cid:durableId="2144618337">
    <w:abstractNumId w:val="5"/>
  </w:num>
  <w:num w:numId="15" w16cid:durableId="1622230077">
    <w:abstractNumId w:val="15"/>
  </w:num>
  <w:num w:numId="16" w16cid:durableId="761343388">
    <w:abstractNumId w:val="8"/>
  </w:num>
  <w:num w:numId="17" w16cid:durableId="1700933545">
    <w:abstractNumId w:val="7"/>
  </w:num>
  <w:num w:numId="18" w16cid:durableId="487522920">
    <w:abstractNumId w:val="11"/>
  </w:num>
  <w:num w:numId="19" w16cid:durableId="1408381998">
    <w:abstractNumId w:val="29"/>
  </w:num>
  <w:num w:numId="20" w16cid:durableId="1321152470">
    <w:abstractNumId w:val="20"/>
  </w:num>
  <w:num w:numId="21" w16cid:durableId="171578972">
    <w:abstractNumId w:val="2"/>
  </w:num>
  <w:num w:numId="22" w16cid:durableId="315305359">
    <w:abstractNumId w:val="3"/>
  </w:num>
  <w:num w:numId="23" w16cid:durableId="1540819965">
    <w:abstractNumId w:val="17"/>
  </w:num>
  <w:num w:numId="24" w16cid:durableId="1613588895">
    <w:abstractNumId w:val="13"/>
  </w:num>
  <w:num w:numId="25" w16cid:durableId="294679012">
    <w:abstractNumId w:val="1"/>
  </w:num>
  <w:num w:numId="26" w16cid:durableId="1274944477">
    <w:abstractNumId w:val="30"/>
  </w:num>
  <w:num w:numId="27" w16cid:durableId="160973368">
    <w:abstractNumId w:val="6"/>
  </w:num>
  <w:num w:numId="28" w16cid:durableId="1763991019">
    <w:abstractNumId w:val="14"/>
  </w:num>
  <w:num w:numId="29" w16cid:durableId="1084229874">
    <w:abstractNumId w:val="23"/>
  </w:num>
  <w:num w:numId="30" w16cid:durableId="1921407909">
    <w:abstractNumId w:val="28"/>
  </w:num>
  <w:num w:numId="31" w16cid:durableId="592277985">
    <w:abstractNumId w:val="18"/>
  </w:num>
  <w:num w:numId="32" w16cid:durableId="214708288">
    <w:abstractNumId w:val="22"/>
  </w:num>
  <w:num w:numId="33" w16cid:durableId="856310096">
    <w:abstractNumId w:val="19"/>
  </w:num>
  <w:num w:numId="34" w16cid:durableId="639651011">
    <w:abstractNumId w:val="10"/>
  </w:num>
  <w:num w:numId="35" w16cid:durableId="189754774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4F"/>
    <w:rsid w:val="0000094B"/>
    <w:rsid w:val="00021AC4"/>
    <w:rsid w:val="00037D66"/>
    <w:rsid w:val="0006727B"/>
    <w:rsid w:val="000915FE"/>
    <w:rsid w:val="000958E6"/>
    <w:rsid w:val="000D78DE"/>
    <w:rsid w:val="000F2AD5"/>
    <w:rsid w:val="00104125"/>
    <w:rsid w:val="00110946"/>
    <w:rsid w:val="00132E4F"/>
    <w:rsid w:val="00177588"/>
    <w:rsid w:val="001D2804"/>
    <w:rsid w:val="00200B33"/>
    <w:rsid w:val="00213F06"/>
    <w:rsid w:val="00233085"/>
    <w:rsid w:val="002632EF"/>
    <w:rsid w:val="002B0EF5"/>
    <w:rsid w:val="002C4048"/>
    <w:rsid w:val="002D13FA"/>
    <w:rsid w:val="00302CE8"/>
    <w:rsid w:val="003104C5"/>
    <w:rsid w:val="00316771"/>
    <w:rsid w:val="00340BB0"/>
    <w:rsid w:val="00393E54"/>
    <w:rsid w:val="003C7265"/>
    <w:rsid w:val="00400408"/>
    <w:rsid w:val="00435F8E"/>
    <w:rsid w:val="00453114"/>
    <w:rsid w:val="00471D64"/>
    <w:rsid w:val="00475D58"/>
    <w:rsid w:val="004F653F"/>
    <w:rsid w:val="00501939"/>
    <w:rsid w:val="00523082"/>
    <w:rsid w:val="005378FA"/>
    <w:rsid w:val="0056522A"/>
    <w:rsid w:val="0059260E"/>
    <w:rsid w:val="005A505A"/>
    <w:rsid w:val="005D01A8"/>
    <w:rsid w:val="005F0B45"/>
    <w:rsid w:val="0060344F"/>
    <w:rsid w:val="00605DEF"/>
    <w:rsid w:val="006073FC"/>
    <w:rsid w:val="00630DE7"/>
    <w:rsid w:val="006758E8"/>
    <w:rsid w:val="00692C33"/>
    <w:rsid w:val="006A2ADC"/>
    <w:rsid w:val="006A55E1"/>
    <w:rsid w:val="006C2999"/>
    <w:rsid w:val="00720132"/>
    <w:rsid w:val="00732B91"/>
    <w:rsid w:val="00733111"/>
    <w:rsid w:val="0074239A"/>
    <w:rsid w:val="00743A3B"/>
    <w:rsid w:val="00757745"/>
    <w:rsid w:val="007865F1"/>
    <w:rsid w:val="007C34A4"/>
    <w:rsid w:val="007E4764"/>
    <w:rsid w:val="0080375E"/>
    <w:rsid w:val="00816301"/>
    <w:rsid w:val="008659B9"/>
    <w:rsid w:val="00865F7E"/>
    <w:rsid w:val="008D5197"/>
    <w:rsid w:val="008D5D73"/>
    <w:rsid w:val="00921C8E"/>
    <w:rsid w:val="00952BD5"/>
    <w:rsid w:val="00991111"/>
    <w:rsid w:val="009A43C7"/>
    <w:rsid w:val="009B702A"/>
    <w:rsid w:val="009D376D"/>
    <w:rsid w:val="009E18FC"/>
    <w:rsid w:val="00A05FBB"/>
    <w:rsid w:val="00A21C78"/>
    <w:rsid w:val="00A3739A"/>
    <w:rsid w:val="00A842C1"/>
    <w:rsid w:val="00A93730"/>
    <w:rsid w:val="00AC6D24"/>
    <w:rsid w:val="00B005C3"/>
    <w:rsid w:val="00B231BD"/>
    <w:rsid w:val="00B4221C"/>
    <w:rsid w:val="00C005A6"/>
    <w:rsid w:val="00C0437D"/>
    <w:rsid w:val="00C114FA"/>
    <w:rsid w:val="00C5523C"/>
    <w:rsid w:val="00C74CC0"/>
    <w:rsid w:val="00C9546F"/>
    <w:rsid w:val="00C968D9"/>
    <w:rsid w:val="00CB00B2"/>
    <w:rsid w:val="00CB0705"/>
    <w:rsid w:val="00CD7757"/>
    <w:rsid w:val="00CE51EE"/>
    <w:rsid w:val="00CE67A8"/>
    <w:rsid w:val="00CF4390"/>
    <w:rsid w:val="00D14872"/>
    <w:rsid w:val="00D51B91"/>
    <w:rsid w:val="00D85460"/>
    <w:rsid w:val="00DF11E9"/>
    <w:rsid w:val="00E030F6"/>
    <w:rsid w:val="00E450DB"/>
    <w:rsid w:val="00E610A3"/>
    <w:rsid w:val="00E61E1E"/>
    <w:rsid w:val="00E73FD4"/>
    <w:rsid w:val="00E86AFB"/>
    <w:rsid w:val="00EB45C8"/>
    <w:rsid w:val="00ED3015"/>
    <w:rsid w:val="00F5785A"/>
    <w:rsid w:val="00F761CE"/>
    <w:rsid w:val="00F81E9B"/>
    <w:rsid w:val="00F82391"/>
    <w:rsid w:val="00F9299A"/>
    <w:rsid w:val="00FA07AF"/>
    <w:rsid w:val="00FA27E5"/>
    <w:rsid w:val="00FA5B28"/>
    <w:rsid w:val="00FB1095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74438"/>
  <w15:docId w15:val="{38FEC666-D23A-429F-A189-C576CCE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3FD4"/>
    <w:pPr>
      <w:keepNext/>
      <w:tabs>
        <w:tab w:val="left" w:pos="851"/>
        <w:tab w:val="left" w:pos="7371"/>
      </w:tabs>
      <w:spacing w:before="240" w:after="60" w:line="360" w:lineRule="auto"/>
      <w:outlineLvl w:val="1"/>
    </w:pPr>
    <w:rPr>
      <w:rFonts w:ascii="Arial" w:hAnsi="Arial"/>
      <w:b/>
      <w:i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5C3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9299A"/>
    <w:pPr>
      <w:tabs>
        <w:tab w:val="left" w:pos="851"/>
        <w:tab w:val="left" w:pos="7371"/>
      </w:tabs>
      <w:spacing w:after="0" w:line="360" w:lineRule="auto"/>
      <w:ind w:left="720"/>
      <w:contextualSpacing/>
    </w:pPr>
    <w:rPr>
      <w:rFonts w:ascii="Arial" w:hAnsi="Arial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9B702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3FD4"/>
    <w:rPr>
      <w:rFonts w:ascii="Arial" w:hAnsi="Arial"/>
      <w:b/>
      <w:i/>
      <w:sz w:val="24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692C33"/>
    <w:pPr>
      <w:spacing w:after="18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B00B2"/>
    <w:pPr>
      <w:spacing w:after="0" w:line="360" w:lineRule="auto"/>
      <w:ind w:left="567" w:hanging="567"/>
    </w:pPr>
    <w:rPr>
      <w:rFonts w:ascii="Arial" w:hAnsi="Arial"/>
      <w:szCs w:val="2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00B2"/>
    <w:rPr>
      <w:rFonts w:ascii="Arial" w:hAnsi="Arial"/>
      <w:sz w:val="22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0437D"/>
    <w:rPr>
      <w:rFonts w:ascii="Arial" w:hAnsi="Arial"/>
      <w:sz w:val="22"/>
      <w:lang w:val="de-DE" w:eastAsia="de-DE"/>
    </w:rPr>
  </w:style>
  <w:style w:type="paragraph" w:styleId="Revision">
    <w:name w:val="Revision"/>
    <w:hidden/>
    <w:uiPriority w:val="99"/>
    <w:semiHidden/>
    <w:rsid w:val="0000094B"/>
    <w:rPr>
      <w:sz w:val="22"/>
      <w:szCs w:val="22"/>
    </w:rPr>
  </w:style>
  <w:style w:type="paragraph" w:customStyle="1" w:styleId="Default">
    <w:name w:val="Default"/>
    <w:rsid w:val="00803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SG" w:eastAsia="en-GB"/>
    </w:rPr>
  </w:style>
  <w:style w:type="table" w:styleId="TableGrid">
    <w:name w:val="Table Grid"/>
    <w:basedOn w:val="TableNormal"/>
    <w:uiPriority w:val="59"/>
    <w:rsid w:val="00E6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nny.deo@giz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panal\AppData\Local\Microsoft\Windows\Temporary%20Internet%20Files\Content.Outlook\2RBKKBL9\Advert%20for%20FinanceAdmin%20As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46FC-B948-4A99-B5B5-28E352F8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 for FinanceAdmin Asst</Template>
  <TotalTime>5</TotalTime>
  <Pages>2</Pages>
  <Words>564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4090</CharactersWithSpaces>
  <SharedDoc>false</SharedDoc>
  <HLinks>
    <vt:vector size="6" baseType="variant">
      <vt:variant>
        <vt:i4>6357052</vt:i4>
      </vt:variant>
      <vt:variant>
        <vt:i4>-1</vt:i4>
      </vt:variant>
      <vt:variant>
        <vt:i4>1027</vt:i4>
      </vt:variant>
      <vt:variant>
        <vt:i4>1</vt:i4>
      </vt:variant>
      <vt:variant>
        <vt:lpwstr>C:\Users\kalpanal\AppData\Local\Temp\Temp1_gizlogo-with slogan.zip\gizlogo-unternehmen-de-rgb.gif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kalpanal</dc:creator>
  <cp:lastModifiedBy>Dau, Salote GIZ FJ</cp:lastModifiedBy>
  <cp:revision>2</cp:revision>
  <cp:lastPrinted>2016-04-15T02:18:00Z</cp:lastPrinted>
  <dcterms:created xsi:type="dcterms:W3CDTF">2022-11-23T21:12:00Z</dcterms:created>
  <dcterms:modified xsi:type="dcterms:W3CDTF">2022-11-23T21:12:00Z</dcterms:modified>
</cp:coreProperties>
</file>